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书名：崛然独立：孙犁纷争</w:t>
      </w:r>
    </w:p>
    <w:p>
      <w:r>
        <w:t>作者：苑英科著</w:t>
      </w:r>
    </w:p>
    <w:p>
      <w:r>
        <w:t>出版社：保定:河北大学出版社,2014.01</w:t>
      </w:r>
    </w:p>
    <w:p>
      <w:r>
        <w:t>出版日期：</w:t>
      </w:r>
    </w:p>
    <w:p>
      <w:r>
        <w:t>总页数：236</w:t>
      </w:r>
    </w:p>
    <w:p>
      <w:r>
        <w:t>更多请访问教客网: www.jiaokey.com</w:t>
      </w:r>
    </w:p>
    <w:p>
      <w:r>
        <w:t>崛然独立：孙犁纷争 评论地址：https://www.jiaokey.com/book/detail/13497989.html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