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第2卷——中国核学会2011年学术年会论文集  第8册  辐射研究与应用分卷  同位素分卷  核农学分卷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第2卷——中国核学会2011年学术年会论文集  第8册  辐射研究与应用分卷  同位素分卷  核农学分卷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本书出售、求购地址：https://www.jiaokey.com/book/detail/13496508.html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关键词搜索：https://www.jiaokey.com/tag/中国核科学技术进展报告  第2卷——中国核学会2011年学术年会论文集  第8册  辐射研究与应用分卷  同位素分卷  核农学分卷.html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