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书名：底线博弈  生活中你要懂的88个心理博弈原则</w:t>
      </w:r>
    </w:p>
    <w:p>
      <w:r>
        <w:t>作者：王亚军编著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总页数：288</w:t>
      </w:r>
    </w:p>
    <w:p>
      <w:r>
        <w:t>更多请访问教客网: www.jiaokey.com</w:t>
      </w:r>
    </w:p>
    <w:p>
      <w:r>
        <w:t>底线博弈  生活中你要懂的88个心理博弈原则 评论地址：https://www.jiaokey.com/book/detail/13495486.html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