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少数民族习惯权利研究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少数民族习惯权利研究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本书出售、求购地址：https://www.jiaokey.com/book/detail/13495234.html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关键词搜索：https://www.jiaokey.com/tag/少数民族习惯权利研究.html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