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物理之书</w:t>
      </w:r>
    </w:p>
    <w:p>
      <w:r>
        <w:rPr>
          <w:rFonts w:ascii="宋体" w:hAnsi="宋体" w:eastAsia="宋体"/>
          <w:sz w:val="24"/>
        </w:rPr>
        <w:t>柯利弗德·皮寇弗（CliffordA.Pickover）著；颜诚廷译；高涌泉，黄小玲审订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柯利弗德·皮寇弗（CliffordA.Pickover）著；颜诚廷译；高涌泉，黄小玲审订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本书出售、求购地址：https://www.jiaokey.com/book/detail/13494104.html</w:t>
      </w:r>
    </w:p>
    <w:p>
      <w:r>
        <w:t>更多相关图书推荐：https://www.jiaokey.com</w:t>
      </w:r>
    </w:p>
    <w:p>
      <w:r>
        <w:t>柯利弗德·皮寇弗（CliffordA.Pickover）著；颜诚廷译；高涌泉，黄小玲审订 其他作品：https://www.jiaokey.com/tag/柯利弗德·皮寇弗（CliffordA.Pickover）著；颜诚廷译；高涌泉，黄小玲审订.html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关键词搜索：https://www.jiaokey.com/tag/物理之书.html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