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高电压技术  第2版</w:t>
      </w:r>
    </w:p>
    <w:p>
      <w:r>
        <w:rPr>
          <w:rFonts w:ascii="宋体" w:hAnsi="宋体" w:eastAsia="宋体"/>
          <w:sz w:val="24"/>
        </w:rPr>
        <w:t>西南交通大学吴广宁，西安交通大学张冠军主编；华南理工大学刘刚，吴文辉，周利军，高波副主编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西南交通大学吴广宁，西安交通大学张冠军主编；华南理工大学刘刚，吴文辉，周利军，高波副主编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本书出售、求购地址：https://www.jiaokey.com/book/detail/13493568.html</w:t>
      </w:r>
    </w:p>
    <w:p>
      <w:r>
        <w:t>更多相关图书推荐：https://www.jiaokey.com</w:t>
      </w:r>
    </w:p>
    <w:p>
      <w:r>
        <w:t>西南交通大学吴广宁，西安交通大学张冠军主编；华南理工大学刘刚，吴文辉，周利军，高波副主编 其他作品：https://www.jiaokey.com/tag/西南交通大学吴广宁，西安交通大学张冠军主编；华南理工大学刘刚，吴文辉，周利军，高波副主编.html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关键词搜索：https://www.jiaokey.com/tag/高电压技术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