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书名：大学生创新能力培养体系研究与机械类实证分析</w:t>
      </w:r>
    </w:p>
    <w:p>
      <w:r>
        <w:t>作者：施小明，孙涛著</w:t>
      </w:r>
    </w:p>
    <w:p>
      <w:r>
        <w:t>出版社：武汉：华中科技大学出版社</w:t>
      </w:r>
    </w:p>
    <w:p>
      <w:r>
        <w:t>出版日期：2013.12</w:t>
      </w:r>
    </w:p>
    <w:p>
      <w:r>
        <w:t>总页数：181</w:t>
      </w:r>
    </w:p>
    <w:p>
      <w:r>
        <w:t>更多请访问教客网: www.jiaokey.com</w:t>
      </w:r>
    </w:p>
    <w:p>
      <w:r>
        <w:t>大学生创新能力培养体系研究与机械类实证分析 评论地址：https://www.jiaokey.com/book/detail/13493409.html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