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教育政策与行政新议题</w:t>
      </w:r>
    </w:p>
    <w:p>
      <w:r>
        <w:rPr>
          <w:rFonts w:ascii="宋体" w:hAnsi="宋体" w:eastAsia="宋体"/>
          <w:sz w:val="24"/>
        </w:rPr>
        <w:t>吴清基主编；舒绪纬，颜国樑，张国保等合著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教育政策与行政新议题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吴清基主编；舒绪纬，颜国樑，张国保等合著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本书出售、求购地址：https://www.jiaokey.com/book/detail/13491130.html</w:t>
      </w:r>
    </w:p>
    <w:p>
      <w:r>
        <w:t>更多相关图书推荐：https://www.jiaokey.com</w:t>
      </w:r>
    </w:p>
    <w:p>
      <w:r>
        <w:t>吴清基主编；舒绪纬，颜国樑，张国保等合著 其他作品：https://www.jiaokey.com/tag/吴清基主编；舒绪纬，颜国樑，张国保等合著.html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关键词搜索：https://www.jiaokey.com/tag/教育政策与行政新议题.html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