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书名：湘军集团与西北回民大起义之善后研究  以甘宁青地区为中心</w:t>
      </w:r>
    </w:p>
    <w:p>
      <w:r>
        <w:t>作者：赵维玺著</w:t>
      </w:r>
    </w:p>
    <w:p>
      <w:r>
        <w:t>出版社：上海：上海古籍出版社</w:t>
      </w:r>
    </w:p>
    <w:p>
      <w:r>
        <w:t>出版日期：2014.03</w:t>
      </w:r>
    </w:p>
    <w:p>
      <w:r>
        <w:t>总页数：443</w:t>
      </w:r>
    </w:p>
    <w:p>
      <w:r>
        <w:t>更多请访问教客网: www.jiaokey.com</w:t>
      </w:r>
    </w:p>
    <w:p>
      <w:r>
        <w:t>湘军集团与西北回民大起义之善后研究  以甘宁青地区为中心 评论地址：https://www.jiaokey.com/book/detail/13490471.html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