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书名：刑法总则</w:t>
      </w:r>
    </w:p>
    <w:p>
      <w:r>
        <w:t>作者：（日）冈田朝太郎口述；熊元翰，张勇虹点校</w:t>
      </w:r>
    </w:p>
    <w:p>
      <w:r>
        <w:t>出版社：上海:上海人民出版社,2013.12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刑法总则 评论地址：https://www.jiaokey.com/book/detail/13489122.html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