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书名：走进马克思主义的另一种方式案例解读</w:t>
      </w:r>
    </w:p>
    <w:p>
      <w:r>
        <w:t>作者：崔建霞等主编</w:t>
      </w:r>
    </w:p>
    <w:p>
      <w:r>
        <w:t>出版社：北京：北京理工大学出版社</w:t>
      </w:r>
    </w:p>
    <w:p>
      <w:r>
        <w:t>出版日期：2014.03</w:t>
      </w:r>
    </w:p>
    <w:p>
      <w:r>
        <w:t>总页数：315</w:t>
      </w:r>
    </w:p>
    <w:p>
      <w:r>
        <w:t>更多请访问教客网: www.jiaokey.com</w:t>
      </w:r>
    </w:p>
    <w:p>
      <w:r>
        <w:t>走进马克思主义的另一种方式案例解读 评论地址：https://www.jiaokey.com/book/detail/13486029.html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