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车工技能鉴定考核试题库  第2版</w:t>
      </w:r>
    </w:p>
    <w:p>
      <w:r>
        <w:rPr>
          <w:rFonts w:ascii="宋体" w:hAnsi="宋体" w:eastAsia="宋体"/>
          <w:sz w:val="24"/>
        </w:rPr>
        <w:t>机械工业职业技能鉴定考核试题库编委会组编；强瑞鑫，杨俊英，强佳磊编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车工技能鉴定考核试题库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机械工业职业技能鉴定考核试题库编委会组编；强瑞鑫，杨俊英，强佳磊编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本书出售、求购地址：https://www.jiaokey.com/book/detail/13485791.html</w:t>
      </w:r>
    </w:p>
    <w:p>
      <w:r>
        <w:t>更多相关图书推荐：https://www.jiaokey.com</w:t>
      </w:r>
    </w:p>
    <w:p>
      <w:r>
        <w:t>机械工业职业技能鉴定考核试题库编委会组编；强瑞鑫，杨俊英，强佳磊编 其他作品：https://www.jiaokey.com/tag/机械工业职业技能鉴定考核试题库编委会组编；强瑞鑫，杨俊英，强佳磊编.html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关键词搜索：https://www.jiaokey.com/tag/车工技能鉴定考核试题库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