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中国日本学研究优秀硕士论文卡西欧杯获奖论文选  5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中国日本学研究优秀硕士论文卡西欧杯获奖论文选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本书出售、求购地址：https://www.jiaokey.com/book/detail/13484953.html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关键词搜索：https://www.jiaokey.com/tag/中国日本学研究优秀硕士论文卡西欧杯获奖论文选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