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中国西南文献丛书 165 第六辑 西南文学文献 第15卷</w:t>
      </w:r>
    </w:p>
    <w:p>
      <w:r>
        <w:rPr>
          <w:rFonts w:ascii="宋体" w:hAnsi="宋体" w:eastAsia="宋体"/>
          <w:sz w:val="24"/>
        </w:rPr>
        <w:t>徐希平等编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中国西南文献丛书 165 第六辑 西南文学文献 第15卷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徐希平等编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本书出售、求购地址：https://www.jiaokey.com/book/detail/13480494.html</w:t>
      </w:r>
    </w:p>
    <w:p>
      <w:r>
        <w:t>更多相关图书推荐：https://www.jiaokey.com</w:t>
      </w:r>
    </w:p>
    <w:p>
      <w:r>
        <w:t>徐希平等编 其他作品：https://www.jiaokey.com/tag/徐希平等编.html</w:t>
      </w:r>
    </w:p>
    <w:p>
      <w:r>
        <w:t>关键词搜索：https://www.jiaokey.com/tag/中国西南文献丛书 165 第六辑 西南文学文献 第15卷.html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