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10  卷35至卷37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10  卷35至卷37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本书出售、求购地址：https://www.jiaokey.com/book/detail/13477537.html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10  卷35至卷37.html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