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随波逐流记平生  旧稿回顾兼忆旧交  第2辑  香港生活</w:t>
      </w:r>
    </w:p>
    <w:p>
      <w:r>
        <w:rPr>
          <w:rFonts w:ascii="宋体" w:hAnsi="宋体" w:eastAsia="宋体"/>
          <w:sz w:val="24"/>
        </w:rPr>
        <w:t>刘鹤守编著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随波逐流记平生  旧稿回顾兼忆旧交  第2辑  香港生活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本书出售、求购地址：https://www.jiaokey.com/book/detail/13477140.html</w:t>
      </w:r>
    </w:p>
    <w:p>
      <w:r>
        <w:t>更多相关图书推荐：https://www.jiaokey.com</w:t>
      </w:r>
    </w:p>
    <w:p>
      <w:r>
        <w:t>刘鹤守编著 其他作品：https://www.jiaokey.com/tag/刘鹤守编著.html</w:t>
      </w:r>
    </w:p>
    <w:p>
      <w:r>
        <w:t>关键词搜索：https://www.jiaokey.com/tag/随波逐流记平生  旧稿回顾兼忆旧交  第2辑  香港生活.html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