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</w:t>
      </w:r>
    </w:p>
    <w:p>
      <w:r>
        <w:t>作者：梁兴文主编；李艳，李波，要，邓明科副主编</w:t>
      </w:r>
    </w:p>
    <w:p>
      <w:r>
        <w:t>出版社：重庆：重庆大学出版社</w:t>
      </w:r>
    </w:p>
    <w:p>
      <w:r>
        <w:t>出版日期：2014.01</w:t>
      </w:r>
    </w:p>
    <w:p>
      <w:r>
        <w:t>总页数：336</w:t>
      </w:r>
    </w:p>
    <w:p>
      <w:r>
        <w:t>更多请访问教客网: www.jiaokey.com</w:t>
      </w:r>
    </w:p>
    <w:p>
      <w:r>
        <w:t>混凝土结构设计 评论地址：https://www.jiaokey.com/book/detail/13476700.html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