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书名：声音的竞争  解构企业公共关系影响新闻生产的机制</w:t>
      </w:r>
    </w:p>
    <w:p>
      <w:r>
        <w:t>作者:邓理峰著</w:t>
      </w:r>
    </w:p>
    <w:p>
      <w:r>
        <w:t>出版社:北京：中国传媒大学出版社</w:t>
      </w:r>
    </w:p>
    <w:p>
      <w:r>
        <w:t>出版日期：2014.01</w:t>
      </w:r>
    </w:p>
    <w:p>
      <w:r>
        <w:t>总页数：250</w:t>
      </w:r>
    </w:p>
    <w:p>
      <w:r>
        <w:t>更多请访问教客网:www.jiaokey.com</w:t>
      </w:r>
    </w:p>
    <w:p>
      <w:r>
        <w:t>声音的竞争  解构企业公共关系影响新闻生产的机制评论地址：https://www.jiaokey.com/book/detail/13476418.html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