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书名：民国吃家  一个时代的吃相</w:t>
      </w:r>
    </w:p>
    <w:p>
      <w:r>
        <w:t>作者：二毛著</w:t>
      </w:r>
    </w:p>
    <w:p>
      <w:r>
        <w:t>出版社：上海：上海人民出版社</w:t>
      </w:r>
    </w:p>
    <w:p>
      <w:r>
        <w:t>出版日期：2014.02</w:t>
      </w:r>
    </w:p>
    <w:p>
      <w:r>
        <w:t>总页数：228</w:t>
      </w:r>
    </w:p>
    <w:p>
      <w:r>
        <w:t>更多请访问教客网: www.jiaokey.com</w:t>
      </w:r>
    </w:p>
    <w:p>
      <w:r>
        <w:t>民国吃家  一个时代的吃相 评论地址：https://www.jiaokey.com/book/detail/13476233.html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