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民主与社会面面观</w:t>
      </w:r>
    </w:p>
    <w:p>
      <w:r>
        <w:rPr>
          <w:rFonts w:ascii="宋体" w:hAnsi="宋体" w:eastAsia="宋体"/>
          <w:sz w:val="24"/>
        </w:rPr>
        <w:t>雪莉·普罗巴·阮将·沙卡（shrii prabhat ranjan sarkar）著；吴春华译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民主与社会面面观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雪莉·普罗巴·阮将·沙卡（shrii prabhat ranjan sarkar）著；吴春华译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阿南达玛迦出版社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本书出售、求购地址：https://www.jiaokey.com/book/detail/13474118.html</w:t>
      </w:r>
    </w:p>
    <w:p>
      <w:r>
        <w:t>更多相关图书推荐：https://www.jiaokey.com</w:t>
      </w:r>
    </w:p>
    <w:p>
      <w:r>
        <w:t>雪莉·普罗巴·阮将·沙卡（shrii prabhat ranjan sarkar）著；吴春华译 其他作品：https://www.jiaokey.com/tag/雪莉·普罗巴·阮将·沙卡（shrii prabhat ranjan sarkar）著；吴春华译.html</w:t>
      </w:r>
    </w:p>
    <w:p>
      <w:r>
        <w:t>阿南达玛迦出版社 出版图书：https://www.jiaokey.com/tag/阿南达玛迦出版社.html</w:t>
      </w:r>
    </w:p>
    <w:p>
      <w:r>
        <w:t>关键词搜索：https://www.jiaokey.com/tag/民主与社会面面观.html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