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基于锦标制度拓展模型的高层管理者报酬差异研究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基于锦标制度拓展模型的高层管理者报酬差异研究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本书出售、求购地址：https://www.jiaokey.com/book/detail/13473299.html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关键词搜索：https://www.jiaokey.com/tag/基于锦标制度拓展模型的高层管理者报酬差异研究.html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