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书名：古怪的山羊</w:t>
      </w:r>
    </w:p>
    <w:p>
      <w:r>
        <w:t>作者：（法）基弗南编；（法）巴德尔绘；文轩YOYO译</w:t>
      </w:r>
    </w:p>
    <w:p>
      <w:r>
        <w:t>出版社：成都：成都时代出版社</w:t>
      </w:r>
    </w:p>
    <w:p>
      <w:r>
        <w:t>出版日期：2014</w:t>
      </w:r>
    </w:p>
    <w:p>
      <w:r>
        <w:t>总页数：20</w:t>
      </w:r>
    </w:p>
    <w:p>
      <w:r>
        <w:t>更多请访问教客网: www.jiaokey.com</w:t>
      </w:r>
    </w:p>
    <w:p>
      <w:r>
        <w:t>古怪的山羊 评论地址：https://www.jiaokey.com/book/detail/13472700.html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