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宇宙，捕捉太空缥缈的神奇</w:t>
      </w:r>
    </w:p>
    <w:p>
      <w:r>
        <w:rPr>
          <w:rFonts w:ascii="宋体" w:hAnsi="宋体" w:eastAsia="宋体"/>
          <w:sz w:val="24"/>
        </w:rPr>
        <w:t>曹文轩总主编；京涛，屈平主编；洪方煜，陈学富副主编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宇宙，捕捉太空缥缈的神奇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曹文轩总主编；京涛，屈平主编；洪方煜，陈学富副主编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本书出售、求购地址：https://www.jiaokey.com/book/detail/13472393.html</w:t>
      </w:r>
    </w:p>
    <w:p>
      <w:r>
        <w:t>更多相关图书推荐：https://www.jiaokey.com</w:t>
      </w:r>
    </w:p>
    <w:p>
      <w:r>
        <w:t>曹文轩总主编；京涛，屈平主编；洪方煜，陈学富副主编 其他作品：https://www.jiaokey.com/tag/曹文轩总主编；京涛，屈平主编；洪方煜，陈学富副主编.html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关键词搜索：https://www.jiaokey.com/tag/宇宙，捕捉太空缥缈的神奇.html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