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营销渠道管理  第2版</w:t>
      </w:r>
    </w:p>
    <w:p>
      <w:r>
        <w:rPr>
          <w:rFonts w:ascii="宋体" w:hAnsi="宋体" w:eastAsia="宋体"/>
          <w:sz w:val="24"/>
        </w:rPr>
        <w:t>周峰，杨春富主编；高凤荣副主编；马小红，陈宝珠，陈俊宁等参编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周峰，杨春富主编；高凤荣副主编；马小红，陈宝珠，陈俊宁等参编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本书出售、求购地址：https://www.jiaokey.com/book/detail/13472249.html</w:t>
      </w:r>
    </w:p>
    <w:p>
      <w:r>
        <w:t>更多相关图书推荐：https://www.jiaokey.com</w:t>
      </w:r>
    </w:p>
    <w:p>
      <w:r>
        <w:t>周峰，杨春富主编；高凤荣副主编；马小红，陈宝珠，陈俊宁等参编 其他作品：https://www.jiaokey.com/tag/周峰，杨春富主编；高凤荣副主编；马小红，陈宝珠，陈俊宁等参编.html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关键词搜索：https://www.jiaokey.com/tag/营销渠道管理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