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书名：《经济法》历年真题及考点归类精解</w:t>
      </w:r>
    </w:p>
    <w:p>
      <w:r>
        <w:t>作者：高顿财经研究院编</w:t>
      </w:r>
    </w:p>
    <w:p>
      <w:r>
        <w:t>出版社：上海：上海财经大学出版社</w:t>
      </w:r>
    </w:p>
    <w:p>
      <w:r>
        <w:t>出版日期：2013</w:t>
      </w:r>
    </w:p>
    <w:p>
      <w:r>
        <w:t>总页数：229</w:t>
      </w:r>
    </w:p>
    <w:p>
      <w:r>
        <w:t>更多请访问教客网: www.jiaokey.com</w:t>
      </w:r>
    </w:p>
    <w:p>
      <w:r>
        <w:t>《经济法》历年真题及考点归类精解 评论地址：https://www.jiaokey.com/book/detail/13471511.html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