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民族声乐艺术理论及作品鉴赏</w:t>
      </w:r>
    </w:p>
    <w:p>
      <w:r>
        <w:rPr>
          <w:rFonts w:ascii="宋体" w:hAnsi="宋体" w:eastAsia="宋体"/>
          <w:sz w:val="24"/>
        </w:rPr>
        <w:t>殷瑰姣，艾米拉古丽·阿不都卡德尔编著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民族声乐艺术理论及作品鉴赏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殷瑰姣，艾米拉古丽·阿不都卡德尔编著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高等教育出版社图书发行部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本书出售、求购地址：https://www.jiaokey.com/book/detail/13470733.html</w:t>
      </w:r>
    </w:p>
    <w:p>
      <w:r>
        <w:t>更多相关图书推荐：https://www.jiaokey.com</w:t>
      </w:r>
    </w:p>
    <w:p>
      <w:r>
        <w:t>殷瑰姣，艾米拉古丽·阿不都卡德尔编著 其他作品：https://www.jiaokey.com/tag/殷瑰姣，艾米拉古丽·阿不都卡德尔编著.html</w:t>
      </w:r>
    </w:p>
    <w:p>
      <w:r>
        <w:t>高等教育出版社图书发行部 出版图书：https://www.jiaokey.com/tag/高等教育出版社图书发行部.html</w:t>
      </w:r>
    </w:p>
    <w:p>
      <w:r>
        <w:t>关键词搜索：https://www.jiaokey.com/tag/民族声乐艺术理论及作品鉴赏.html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