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猫国物语  2  子猫絮语  一个你从未见过的奇幻国度</w:t>
      </w:r>
    </w:p>
    <w:p>
      <w:r>
        <w:rPr>
          <w:rFonts w:ascii="宋体" w:hAnsi="宋体" w:eastAsia="宋体"/>
          <w:sz w:val="24"/>
        </w:rPr>
        <w:t>莫莉蓟野，林可欣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猫国物语  2  子猫絮语  一个你从未见过的奇幻国度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莫莉蓟野，林可欣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本书出售、求购地址：https://www.jiaokey.com/book/detail/13463241.html</w:t>
      </w:r>
    </w:p>
    <w:p>
      <w:r>
        <w:t>更多相关图书推荐：https://www.jiaokey.com</w:t>
      </w:r>
    </w:p>
    <w:p>
      <w:r>
        <w:t>莫莉蓟野，林可欣 其他作品：https://www.jiaokey.com/tag/莫莉蓟野，林可欣.html</w:t>
      </w:r>
    </w:p>
    <w:p>
      <w:r>
        <w:t>海口：南海出版公司出版社 出版图书：https://www.jiaokey.com/tag/海口：南海出版公司出版社.html</w:t>
      </w:r>
    </w:p>
    <w:p>
      <w:r>
        <w:t>关键词搜索：https://www.jiaokey.com/tag/猫国物语  2  子猫絮语  一个你从未见过的奇幻国度.html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