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王纪忠主编；孙福东，崔丰，林华瑾副主编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王纪忠主编；孙福东，崔丰，林华瑾副主编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本书出售、求购地址：https://www.jiaokey.com/book/detail/13463191.html</w:t>
      </w:r>
    </w:p>
    <w:p>
      <w:r>
        <w:t>更多相关图书推荐：https://www.jiaokey.com</w:t>
      </w:r>
    </w:p>
    <w:p>
      <w:r>
        <w:t>王纪忠主编；孙福东，崔丰，林华瑾副主编 其他作品：https://www.jiaokey.com/tag/王纪忠主编；孙福东，崔丰，林华瑾副主编.html</w:t>
      </w:r>
    </w:p>
    <w:p>
      <w:r>
        <w:t>北京：北京交通大学出版社清华大学出版社 出版图书：https://www.jiaokey.com/tag/北京：北京交通大学出版社清华大学出版社.html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