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书名：霞映长空  玉润人间-河南省图书馆学习常香玉、任长霞先进事迹  演讲作品选编</w:t>
      </w:r>
    </w:p>
    <w:p>
      <w:r>
        <w:t>作者：</w:t>
      </w:r>
    </w:p>
    <w:p>
      <w:r>
        <w:t>出版社：</w:t>
      </w:r>
    </w:p>
    <w:p>
      <w:r>
        <w:t>出版日期：2004.09</w:t>
      </w:r>
    </w:p>
    <w:p>
      <w:r>
        <w:t>总页数：64</w:t>
      </w:r>
    </w:p>
    <w:p>
      <w:r>
        <w:t>更多请访问教客网: www.jiaokey.com</w:t>
      </w:r>
    </w:p>
    <w:p>
      <w:r>
        <w:t>霞映长空  玉润人间-河南省图书馆学习常香玉、任长霞先进事迹  演讲作品选编 评论地址：https://www.jiaokey.com/book/detail/13462620.html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