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星刻的龙骑士  2</w:t>
      </w:r>
    </w:p>
    <w:p>
      <w:r>
        <w:rPr>
          <w:rFonts w:ascii="宋体" w:hAnsi="宋体" w:eastAsia="宋体"/>
          <w:sz w:val="24"/>
        </w:rPr>
        <w:t>（日）瑞智士记著；（日）染鲭小鳍绘；王丹锋译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星刻的龙骑士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（日）瑞智士记著；（日）染鲭小鳍绘；王丹锋译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本书出售、求购地址：https://www.jiaokey.com/book/detail/13461160.html</w:t>
      </w:r>
    </w:p>
    <w:p>
      <w:r>
        <w:t>更多相关图书推荐：https://www.jiaokey.com</w:t>
      </w:r>
    </w:p>
    <w:p>
      <w:r>
        <w:t>（日）瑞智士记著；（日）染鲭小鳍绘；王丹锋译 其他作品：https://www.jiaokey.com/tag/（日）瑞智士记著；（日）染鲭小鳍绘；王丹锋译.html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关键词搜索：https://www.jiaokey.com/tag/星刻的龙骑士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