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杨露主编；徐薇，李彦荣，赵丽娟，李嘉倩副主编；李凤蓉，刘章文，胡文显参编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杨露主编；徐薇，李彦荣，赵丽娟，李嘉倩副主编；李凤蓉，刘章文，胡文显参编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本书出售、求购地址：https://www.jiaokey.com/book/detail/13460658.html</w:t>
      </w:r>
    </w:p>
    <w:p>
      <w:r>
        <w:t>更多相关图书推荐：https://www.jiaokey.com</w:t>
      </w:r>
    </w:p>
    <w:p>
      <w:r>
        <w:t>杨露主编；徐薇，李彦荣，赵丽娟，李嘉倩副主编；李凤蓉，刘章文，胡文显参编 其他作品：https://www.jiaokey.com/tag/杨露主编；徐薇，李彦荣，赵丽娟，李嘉倩副主编；李凤蓉，刘章文，胡文显参编.html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