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川东石炭系中统碳酸盐岩沉积特征及储集性  1979.7-1980.7</w:t>
      </w:r>
    </w:p>
    <w:p>
      <w:r>
        <w:rPr>
          <w:rFonts w:ascii="宋体" w:hAnsi="宋体" w:eastAsia="宋体"/>
          <w:sz w:val="24"/>
        </w:rPr>
        <w:t>成都地质学院石油系油气田地质教研室项目研究；李南豪，黄仰洲项目负责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川东石炭系中统碳酸盐岩沉积特征及储集性  1979.7-1980.7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成都地质学院石油系油气田地质教研室项目研究；李南豪，黄仰洲项目负责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本书出售、求购地址：https://www.jiaokey.com/book/detail/13460138.html</w:t>
      </w:r>
    </w:p>
    <w:p>
      <w:r>
        <w:t>更多相关图书推荐：https://www.jiaokey.com</w:t>
      </w:r>
    </w:p>
    <w:p>
      <w:r>
        <w:t>成都地质学院石油系油气田地质教研室项目研究；李南豪，黄仰洲项目负责 其他作品：https://www.jiaokey.com/tag/成都地质学院石油系油气田地质教研室项目研究；李南豪，黄仰洲项目负责.html</w:t>
      </w:r>
    </w:p>
    <w:p>
      <w:r>
        <w:t>成都地质学院出版社 出版图书：https://www.jiaokey.com/tag/成都地质学院出版社.html</w:t>
      </w:r>
    </w:p>
    <w:p>
      <w:r>
        <w:t>关键词搜索：https://www.jiaokey.com/tag/川东石炭系中统碳酸盐岩沉积特征及储集性  1979.7-1980.7.html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