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第三次工业革命  世界经济即将被颠覆，新能源与商务、政治、教育的全面革命</w:t>
      </w:r>
    </w:p>
    <w:p>
      <w:r>
        <w:rPr>
          <w:rFonts w:ascii="宋体" w:hAnsi="宋体" w:eastAsia="宋体"/>
          <w:sz w:val="24"/>
        </w:rPr>
        <w:t>杰瑞米．里夫金（JeremyRifkin）著；张体伟，孙豫宁译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第三次工业革命  世界经济即将被颠覆，新能源与商务、政治、教育的全面革命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杰瑞米．里夫金（JeremyRifkin）著；张体伟，孙豫宁译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經濟新潮社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本书出售、求购地址：https://www.jiaokey.com/book/detail/13459689.html</w:t>
      </w:r>
    </w:p>
    <w:p>
      <w:r>
        <w:t>更多相关图书推荐：https://www.jiaokey.com</w:t>
      </w:r>
    </w:p>
    <w:p>
      <w:r>
        <w:t>杰瑞米．里夫金（JeremyRifkin）著；张体伟，孙豫宁译 其他作品：https://www.jiaokey.com/tag/杰瑞米．里夫金（JeremyRifkin）著；张体伟，孙豫宁译.html</w:t>
      </w:r>
    </w:p>
    <w:p>
      <w:r>
        <w:t>經濟新潮社 出版图书：https://www.jiaokey.com/tag/經濟新潮社.html</w:t>
      </w:r>
    </w:p>
    <w:p>
      <w:r>
        <w:t>关键词搜索：https://www.jiaokey.com/tag/第三次工业革命  世界经济即将被颠覆，新能源与商务、政治、教育的全面革命.html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