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  1893-1949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  1893-1949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本书出售、求购地址：https://www.jiaokey.com/book/detail/13459021.html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  1893-1949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