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书名：今天我们怎样做教育  卢志文杏坛絮语</w:t>
      </w:r>
    </w:p>
    <w:p>
      <w:r>
        <w:t>作者：卢志文著</w:t>
      </w:r>
    </w:p>
    <w:p>
      <w:r>
        <w:t>出版社：南京：译林出版社</w:t>
      </w:r>
    </w:p>
    <w:p>
      <w:r>
        <w:t>出版日期：2013</w:t>
      </w:r>
    </w:p>
    <w:p>
      <w:r>
        <w:t>总页数：292</w:t>
      </w:r>
    </w:p>
    <w:p>
      <w:r>
        <w:t>更多请访问教客网: www.jiaokey.com</w:t>
      </w:r>
    </w:p>
    <w:p>
      <w:r>
        <w:t>今天我们怎样做教育  卢志文杏坛絮语 评论地址：https://www.jiaokey.com/book/detail/13456042.html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