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金牌员工必读书系  责任  荣誉  国家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金牌员工必读书系  责任  荣誉  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本书出售、求购地址：https://www.jiaokey.com/book/detail/13455425.html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关键词搜索：https://www.jiaokey.com/tag/金牌员工必读书系  责任  荣誉  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