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书名：家庭装修法则  客厅沙发背景墙</w:t>
      </w:r>
    </w:p>
    <w:p>
      <w:r>
        <w:t>作者：唐建，宋季蓉，于玲主编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总页数：72</w:t>
      </w:r>
    </w:p>
    <w:p>
      <w:r>
        <w:t>更多请访问教客网: www.jiaokey.com</w:t>
      </w:r>
    </w:p>
    <w:p>
      <w:r>
        <w:t>家庭装修法则  客厅沙发背景墙 评论地址：https://www.jiaokey.com/book/detail/13455313.html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