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书名：燃烧的两晋  司马家族的荣耀与衰微</w:t>
      </w:r>
    </w:p>
    <w:p>
      <w:r>
        <w:t>作者：尹剑翔著</w:t>
      </w:r>
    </w:p>
    <w:p>
      <w:r>
        <w:t>出版社：哈尔滨：黑龙江教育出版社</w:t>
      </w:r>
    </w:p>
    <w:p>
      <w:r>
        <w:t>出版日期：2014.01</w:t>
      </w:r>
    </w:p>
    <w:p>
      <w:r>
        <w:t>总页数：241</w:t>
      </w:r>
    </w:p>
    <w:p>
      <w:r>
        <w:t>更多请访问教客网: www.jiaokey.com</w:t>
      </w:r>
    </w:p>
    <w:p>
      <w:r>
        <w:t>燃烧的两晋  司马家族的荣耀与衰微 评论地址：https://www.jiaokey.com/book/detail/13452494.html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