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丹青教化</w:t>
      </w:r>
    </w:p>
    <w:p>
      <w:r>
        <w:t>作者：胡彬彬，吴灿，蒋新杰著</w:t>
      </w:r>
    </w:p>
    <w:p>
      <w:r>
        <w:t>出版社：长沙：湖南大学出版社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长江流域民俗文化与艺术遗存  丹青教化 评论地址：https://www.jiaokey.com/book/detail/13452378.html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