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超声显像的基本原理及仪器</w:t>
      </w:r>
    </w:p>
    <w:p>
      <w:r>
        <w:rPr>
          <w:rFonts w:ascii="宋体" w:hAnsi="宋体" w:eastAsia="宋体"/>
          <w:sz w:val="24"/>
        </w:rPr>
        <w:t>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超声显像的基本原理及仪器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中国超声诊断情报中心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本书出售、求购地址：https://www.jiaokey.com/book/detail/13452115.html</w:t>
      </w:r>
    </w:p>
    <w:p>
      <w:r>
        <w:t>更多相关图书推荐：https://www.jiaokey.com</w:t>
      </w:r>
    </w:p>
    <w:p>
      <w:r>
        <w:t>金元主编 其他作品：https://www.jiaokey.com/tag/金元主编.html</w:t>
      </w:r>
    </w:p>
    <w:p>
      <w:r>
        <w:t>中国超声诊断情报中心 出版图书：https://www.jiaokey.com/tag/中国超声诊断情报中心.html</w:t>
      </w:r>
    </w:p>
    <w:p>
      <w:r>
        <w:t>关键词搜索：https://www.jiaokey.com/tag/超声显像的基本原理及仪器.html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