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波斯时期的犹大社会与圣经编纂=The society of Yehud and the redaction of the Bible in the Persian period</w:t>
      </w:r>
    </w:p>
    <w:p>
      <w:r>
        <w:rPr>
          <w:rFonts w:ascii="宋体" w:hAnsi="宋体" w:eastAsia="宋体"/>
          <w:sz w:val="24"/>
        </w:rPr>
        <w:t>孟振华著；游斌主编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波斯时期的犹大社会与圣经编纂=The society of Yehud and the redaction of the Bible in the Persian period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孟振华著；游斌主编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本书出售、求购地址：https://www.jiaokey.com/book/detail/13451867.html</w:t>
      </w:r>
    </w:p>
    <w:p>
      <w:r>
        <w:t>更多相关图书推荐：https://www.jiaokey.com</w:t>
      </w:r>
    </w:p>
    <w:p>
      <w:r>
        <w:t>孟振华著；游斌主编 其他作品：https://www.jiaokey.com/tag/孟振华著；游斌主编.html</w:t>
      </w:r>
    </w:p>
    <w:p>
      <w:r>
        <w:t>宗教文化出版社 出版图书：https://www.jiaokey.com/tag/宗教文化出版社.html</w:t>
      </w:r>
    </w:p>
    <w:p>
      <w:r>
        <w:t>关键词搜索：https://www.jiaokey.com/tag/波斯时期的犹大社会与圣经编纂=The society of Yehud and the redaction of the Bible in the Persian period.html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