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汤显祖与晚明文化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汤显祖与晚明文化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本书出售、求购地址：https://www.jiaokey.com/book/detail/13450072.html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关键词搜索：https://www.jiaokey.com/tag/汤显祖与晚明文化.html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