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吉林英才馆大观  第一部</w:t>
      </w:r>
    </w:p>
    <w:p>
      <w:r>
        <w:rPr>
          <w:rFonts w:ascii="宋体" w:hAnsi="宋体" w:eastAsia="宋体"/>
          <w:sz w:val="24"/>
        </w:rPr>
        <w:t>曹玉琴主编；苏楠，萧华，钟文昌，朱庆年副主编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吉林英才馆大观 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曹玉琴主编；苏楠，萧华，钟文昌，朱庆年副主编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本书出售、求购地址：https://www.jiaokey.com/book/detail/13449832.html</w:t>
      </w:r>
    </w:p>
    <w:p>
      <w:r>
        <w:t>更多相关图书推荐：https://www.jiaokey.com</w:t>
      </w:r>
    </w:p>
    <w:p>
      <w:r>
        <w:t>曹玉琴主编；苏楠，萧华，钟文昌，朱庆年副主编 其他作品：https://www.jiaokey.com/tag/曹玉琴主编；苏楠，萧华，钟文昌，朱庆年副主编.html</w:t>
      </w:r>
    </w:p>
    <w:p>
      <w:r>
        <w:t>吉林教育出版社 出版图书：https://www.jiaokey.com/tag/吉林教育出版社.html</w:t>
      </w:r>
    </w:p>
    <w:p>
      <w:r>
        <w:t>关键词搜索：https://www.jiaokey.com/tag/吉林英才馆大观 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