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书名：医药卫生行政执法全书  含处罚标准、诉讼流程、典型案例、请示答复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出版日期：2013.08</w:t>
      </w:r>
    </w:p>
    <w:p>
      <w:r>
        <w:t>总页数：861</w:t>
      </w:r>
    </w:p>
    <w:p>
      <w:r>
        <w:t>更多请访问教客网: www.jiaokey.com</w:t>
      </w:r>
    </w:p>
    <w:p>
      <w:r>
        <w:t>医药卫生行政执法全书  含处罚标准、诉讼流程、典型案例、请示答复 评论地址：https://www.jiaokey.com/book/detail/13448775.html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