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中国地区经济发展差距变动趋势的探索  从要素积累到技术进步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中国地区经济发展差距变动趋势的探索  从要素积累到技术进步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本书出售、求购地址：https://www.jiaokey.com/book/detail/13448389.html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关键词搜索：https://www.jiaokey.com/tag/中国地区经济发展差距变动趋势的探索  从要素积累到技术进步.html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