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书名：日本为什么侵华  从甲午战争到七七事变</w:t>
      </w:r>
    </w:p>
    <w:p>
      <w:r>
        <w:t>作者：冯学荣著</w:t>
      </w:r>
    </w:p>
    <w:p>
      <w:r>
        <w:t>出版社：北京：金城出版社</w:t>
      </w:r>
    </w:p>
    <w:p>
      <w:r>
        <w:t>出版日期：2014.01</w:t>
      </w:r>
    </w:p>
    <w:p>
      <w:r>
        <w:t>总页数：288</w:t>
      </w:r>
    </w:p>
    <w:p>
      <w:r>
        <w:t>更多请访问教客网: www.jiaokey.com</w:t>
      </w:r>
    </w:p>
    <w:p>
      <w:r>
        <w:t>日本为什么侵华  从甲午战争到七七事变 评论地址：https://www.jiaokey.com/book/detail/13447296.html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