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药用植物教学践行录</w:t>
      </w:r>
    </w:p>
    <w:p>
      <w:r>
        <w:rPr>
          <w:rFonts w:ascii="宋体" w:hAnsi="宋体" w:eastAsia="宋体"/>
          <w:sz w:val="24"/>
        </w:rPr>
        <w:t>王德群，彭代银，彭华胜，张珂，庆兆，梁益敏，胡珂，张玲，程铭恩，倪林英著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药用植物教学践行录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王德群，彭代银，彭华胜，张珂，庆兆，梁益敏，胡珂，张玲，程铭恩，倪林英著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本书出售、求购地址：https://www.jiaokey.com/book/detail/13446788.html</w:t>
      </w:r>
    </w:p>
    <w:p>
      <w:r>
        <w:t>更多相关图书推荐：https://www.jiaokey.com</w:t>
      </w:r>
    </w:p>
    <w:p>
      <w:r>
        <w:t>王德群，彭代银，彭华胜，张珂，庆兆，梁益敏，胡珂，张玲，程铭恩，倪林英著 其他作品：https://www.jiaokey.com/tag/王德群，彭代银，彭华胜，张珂，庆兆，梁益敏，胡珂，张玲，程铭恩，倪林英著.html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关键词搜索：https://www.jiaokey.com/tag/药用植物教学践行录.html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