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钱谷融文集  对话卷  有情的思维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钱谷融文集  对话卷  有情的思维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本书出售、求购地址：https://www.jiaokey.com/book/detail/13445703.html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关键词搜索：https://www.jiaokey.com/tag/钱谷融文集  对话卷  有情的思维.html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