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书名：关系是喝出来的  酒局应酬实用智慧</w:t>
      </w:r>
    </w:p>
    <w:p>
      <w:r>
        <w:t>作者：姜得祺编著</w:t>
      </w:r>
    </w:p>
    <w:p>
      <w:r>
        <w:t>出版社：长沙：湖南文艺出版社</w:t>
      </w:r>
    </w:p>
    <w:p>
      <w:r>
        <w:t>出版日期：2012.11</w:t>
      </w:r>
    </w:p>
    <w:p>
      <w:r>
        <w:t>总页数：262</w:t>
      </w:r>
    </w:p>
    <w:p>
      <w:r>
        <w:t>更多请访问教客网: www.jiaokey.com</w:t>
      </w:r>
    </w:p>
    <w:p>
      <w:r>
        <w:t>关系是喝出来的  酒局应酬实用智慧 评论地址：https://www.jiaokey.com/book/detail/13445201.html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