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威德健美训练法</w:t>
      </w:r>
    </w:p>
    <w:p>
      <w:r>
        <w:rPr>
          <w:rFonts w:ascii="宋体" w:hAnsi="宋体" w:eastAsia="宋体"/>
          <w:sz w:val="24"/>
        </w:rPr>
        <w:t>（美）乔·威德（Joe Weider）著；娄琢玉，田里编译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威德健美训练法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（美）乔·威德（Joe Weider）著；娄琢玉，田里编译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本书出售、求购地址：https://www.jiaokey.com/book/detail/13444904.html</w:t>
      </w:r>
    </w:p>
    <w:p>
      <w:r>
        <w:t>更多相关图书推荐：https://www.jiaokey.com</w:t>
      </w:r>
    </w:p>
    <w:p>
      <w:r>
        <w:t>（美）乔·威德（Joe Weider）著；娄琢玉，田里编译 其他作品：https://www.jiaokey.com/tag/（美）乔·威德（Joe Weider）著；娄琢玉，田里编译.html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关键词搜索：https://www.jiaokey.com/tag/威德健美训练法.html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